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F909" w14:textId="77777777" w:rsidR="00D3338F" w:rsidRPr="00D3338F" w:rsidRDefault="00D3338F" w:rsidP="00D3338F">
      <w:pPr>
        <w:jc w:val="center"/>
        <w:rPr>
          <w:rFonts w:ascii="Arial" w:hAnsi="Arial" w:cs="Arial"/>
          <w:b/>
          <w:bCs/>
          <w:lang w:val="es-MX"/>
        </w:rPr>
      </w:pPr>
      <w:r w:rsidRPr="00D3338F">
        <w:rPr>
          <w:rFonts w:ascii="Arial" w:hAnsi="Arial" w:cs="Arial"/>
          <w:b/>
          <w:bCs/>
          <w:lang w:val="es-MX"/>
        </w:rPr>
        <w:t>INVITAN A CANCUNENSES A CELEBRAR 11 ANIVERSARIO DEL OMBLIGO VERDE</w:t>
      </w:r>
    </w:p>
    <w:p w14:paraId="46C595AD" w14:textId="77777777" w:rsidR="00D3338F" w:rsidRPr="00D3338F" w:rsidRDefault="00D3338F" w:rsidP="00D3338F">
      <w:pPr>
        <w:jc w:val="both"/>
        <w:rPr>
          <w:rFonts w:ascii="Arial" w:hAnsi="Arial" w:cs="Arial"/>
          <w:b/>
          <w:bCs/>
          <w:lang w:val="es-MX"/>
        </w:rPr>
      </w:pPr>
    </w:p>
    <w:p w14:paraId="250BEBA9" w14:textId="379E1B07" w:rsidR="00D3338F" w:rsidRPr="00D3338F" w:rsidRDefault="00D3338F" w:rsidP="00D3338F">
      <w:pPr>
        <w:jc w:val="both"/>
        <w:rPr>
          <w:rFonts w:ascii="Arial" w:hAnsi="Arial" w:cs="Arial"/>
          <w:lang w:val="es-MX"/>
        </w:rPr>
      </w:pPr>
      <w:r w:rsidRPr="00D3338F">
        <w:rPr>
          <w:rFonts w:ascii="Arial" w:hAnsi="Arial" w:cs="Arial"/>
          <w:b/>
          <w:bCs/>
          <w:lang w:val="es-MX"/>
        </w:rPr>
        <w:t>Cancún, Q. R., a 1</w:t>
      </w:r>
      <w:r>
        <w:rPr>
          <w:rFonts w:ascii="Arial" w:hAnsi="Arial" w:cs="Arial"/>
          <w:b/>
          <w:bCs/>
          <w:lang w:val="es-MX"/>
        </w:rPr>
        <w:t>5</w:t>
      </w:r>
      <w:r w:rsidRPr="00D3338F">
        <w:rPr>
          <w:rFonts w:ascii="Arial" w:hAnsi="Arial" w:cs="Arial"/>
          <w:b/>
          <w:bCs/>
          <w:lang w:val="es-MX"/>
        </w:rPr>
        <w:t xml:space="preserve"> de octubre de 2023.-</w:t>
      </w:r>
      <w:r w:rsidRPr="00D3338F">
        <w:rPr>
          <w:rFonts w:ascii="Arial" w:hAnsi="Arial" w:cs="Arial"/>
          <w:lang w:val="es-MX"/>
        </w:rPr>
        <w:t xml:space="preserve"> En el marco de las festividades por el decimoprimer aniversario de la Reserva Ecológica Ombligo Verde, que se conmemora cada 19 de octubre, el gobierno de Benito Juárez invita a todas y todos los cancunenses a acudir a dicho recinto ambiental este próximo jueves, donde la Dirección General de Ecología, a través de la Dirección de Áreas Naturales Protegidas, organizará una serie de actividades para celebrar la conservación de uno de los pulmones de Cancún. </w:t>
      </w:r>
    </w:p>
    <w:p w14:paraId="555C75C1" w14:textId="77777777" w:rsidR="00D3338F" w:rsidRPr="00D3338F" w:rsidRDefault="00D3338F" w:rsidP="00D3338F">
      <w:pPr>
        <w:jc w:val="both"/>
        <w:rPr>
          <w:rFonts w:ascii="Arial" w:hAnsi="Arial" w:cs="Arial"/>
          <w:lang w:val="es-MX"/>
        </w:rPr>
      </w:pPr>
    </w:p>
    <w:p w14:paraId="571E5244" w14:textId="77777777" w:rsidR="00D3338F" w:rsidRPr="00D3338F" w:rsidRDefault="00D3338F" w:rsidP="00D3338F">
      <w:pPr>
        <w:jc w:val="both"/>
        <w:rPr>
          <w:rFonts w:ascii="Arial" w:hAnsi="Arial" w:cs="Arial"/>
          <w:lang w:val="es-MX"/>
        </w:rPr>
      </w:pPr>
      <w:r w:rsidRPr="00D3338F">
        <w:rPr>
          <w:rFonts w:ascii="Arial" w:hAnsi="Arial" w:cs="Arial"/>
          <w:lang w:val="es-MX"/>
        </w:rPr>
        <w:t xml:space="preserve">Dentro de lo programado para amenizar los festejos que iniciarán a las 08:30 horas y concluirán a las 13:00 horas, se instalará el Bazar Ecológico Mujeres Emprendedoras, donde la ciudadanía podrá encontrar productos locales como artesanías, artículos personalizados, macetas de barro, flores nativas, productos de belleza, etcétera, con el objetivo de impulsar el empoderamiento económico de las cancunenses. </w:t>
      </w:r>
    </w:p>
    <w:p w14:paraId="4146DCC9" w14:textId="77777777" w:rsidR="00D3338F" w:rsidRPr="00D3338F" w:rsidRDefault="00D3338F" w:rsidP="00D3338F">
      <w:pPr>
        <w:jc w:val="both"/>
        <w:rPr>
          <w:rFonts w:ascii="Arial" w:hAnsi="Arial" w:cs="Arial"/>
          <w:lang w:val="es-MX"/>
        </w:rPr>
      </w:pPr>
    </w:p>
    <w:p w14:paraId="5690DBF1" w14:textId="77777777" w:rsidR="00D3338F" w:rsidRPr="00D3338F" w:rsidRDefault="00D3338F" w:rsidP="00D3338F">
      <w:pPr>
        <w:jc w:val="both"/>
        <w:rPr>
          <w:rFonts w:ascii="Arial" w:hAnsi="Arial" w:cs="Arial"/>
          <w:lang w:val="es-MX"/>
        </w:rPr>
      </w:pPr>
      <w:r w:rsidRPr="00D3338F">
        <w:rPr>
          <w:rFonts w:ascii="Arial" w:hAnsi="Arial" w:cs="Arial"/>
          <w:lang w:val="es-MX"/>
        </w:rPr>
        <w:t xml:space="preserve">Además, se llevará a cabo una ceremonia protocolaria donde habrá un clásico, tradicional y conmemorativo corte de pastel para enmarcar el momento, así como para compartir entre todas y todos los asistentes, a quienes se les recomienda acudir con gorra o sombrero para protegerse del sol, ropa cómoda y muchas ganas de divertirse en comunidad. </w:t>
      </w:r>
    </w:p>
    <w:p w14:paraId="0E528CFD" w14:textId="77777777" w:rsidR="00D3338F" w:rsidRPr="00D3338F" w:rsidRDefault="00D3338F" w:rsidP="00D3338F">
      <w:pPr>
        <w:jc w:val="both"/>
        <w:rPr>
          <w:rFonts w:ascii="Arial" w:hAnsi="Arial" w:cs="Arial"/>
          <w:lang w:val="es-MX"/>
        </w:rPr>
      </w:pPr>
    </w:p>
    <w:p w14:paraId="0FF7709F" w14:textId="77777777" w:rsidR="00D3338F" w:rsidRPr="00D3338F" w:rsidRDefault="00D3338F" w:rsidP="00D3338F">
      <w:pPr>
        <w:jc w:val="both"/>
        <w:rPr>
          <w:rFonts w:ascii="Arial" w:hAnsi="Arial" w:cs="Arial"/>
          <w:lang w:val="es-MX"/>
        </w:rPr>
      </w:pPr>
      <w:r w:rsidRPr="00D3338F">
        <w:rPr>
          <w:rFonts w:ascii="Arial" w:hAnsi="Arial" w:cs="Arial"/>
          <w:lang w:val="es-MX"/>
        </w:rPr>
        <w:t>En esta celebración se pretende compartir a los ciudadanos una cultura de cuidado de las Áreas Naturales Protegidas y parques ecológicos con valor ambiental, los cuales ofrecen servicios ecosistémicos como la conservación del germoplasma de la selva, la presencia de animales nativos y endémicos, así como espacios de esparcimiento para las y los cancunenses.</w:t>
      </w:r>
    </w:p>
    <w:p w14:paraId="22A84BC5" w14:textId="77777777" w:rsidR="00D3338F" w:rsidRPr="00D3338F" w:rsidRDefault="00D3338F" w:rsidP="00D3338F">
      <w:pPr>
        <w:jc w:val="both"/>
        <w:rPr>
          <w:rFonts w:ascii="Arial" w:hAnsi="Arial" w:cs="Arial"/>
          <w:lang w:val="es-MX"/>
        </w:rPr>
      </w:pPr>
    </w:p>
    <w:p w14:paraId="179E9269" w14:textId="1170CCD2" w:rsidR="00C56C7B" w:rsidRPr="00D3338F" w:rsidRDefault="00D3338F" w:rsidP="00D3338F">
      <w:pPr>
        <w:jc w:val="center"/>
        <w:rPr>
          <w:b/>
          <w:bCs/>
        </w:rPr>
      </w:pPr>
      <w:r>
        <w:rPr>
          <w:rFonts w:ascii="Arial" w:hAnsi="Arial" w:cs="Arial"/>
          <w:b/>
          <w:bCs/>
          <w:lang w:val="es-MX"/>
        </w:rPr>
        <w:t>**********</w:t>
      </w:r>
    </w:p>
    <w:sectPr w:rsidR="00C56C7B" w:rsidRPr="00D3338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DDFB" w14:textId="77777777" w:rsidR="00C03C0E" w:rsidRDefault="00C03C0E" w:rsidP="00F1443B">
      <w:r>
        <w:separator/>
      </w:r>
    </w:p>
  </w:endnote>
  <w:endnote w:type="continuationSeparator" w:id="0">
    <w:p w14:paraId="4F884E8B" w14:textId="77777777" w:rsidR="00C03C0E" w:rsidRDefault="00C03C0E"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78B5" w14:textId="77777777" w:rsidR="00C03C0E" w:rsidRDefault="00C03C0E" w:rsidP="00F1443B">
      <w:r>
        <w:separator/>
      </w:r>
    </w:p>
  </w:footnote>
  <w:footnote w:type="continuationSeparator" w:id="0">
    <w:p w14:paraId="264626AF" w14:textId="77777777" w:rsidR="00C03C0E" w:rsidRDefault="00C03C0E"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59BBB7DD"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5A29D7">
            <w:rPr>
              <w:rFonts w:ascii="Gotham" w:hAnsi="Gotham"/>
              <w:b/>
              <w:sz w:val="22"/>
              <w:szCs w:val="22"/>
              <w:lang w:val="es-MX"/>
            </w:rPr>
            <w:t>4</w:t>
          </w:r>
          <w:r w:rsidR="00D3338F">
            <w:rPr>
              <w:rFonts w:ascii="Gotham" w:hAnsi="Gotham"/>
              <w:b/>
              <w:sz w:val="22"/>
              <w:szCs w:val="22"/>
              <w:lang w:val="es-MX"/>
            </w:rPr>
            <w:t>6</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4DF94DBF"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D3338F">
            <w:rPr>
              <w:rFonts w:ascii="Gotham" w:hAnsi="Gotham"/>
              <w:sz w:val="22"/>
              <w:szCs w:val="22"/>
              <w:lang w:val="es-MX"/>
            </w:rPr>
            <w:t>5</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46E23"/>
    <w:multiLevelType w:val="hybridMultilevel"/>
    <w:tmpl w:val="069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8"/>
  </w:num>
  <w:num w:numId="3" w16cid:durableId="502088926">
    <w:abstractNumId w:val="23"/>
  </w:num>
  <w:num w:numId="4" w16cid:durableId="1221282842">
    <w:abstractNumId w:val="29"/>
  </w:num>
  <w:num w:numId="5" w16cid:durableId="280965260">
    <w:abstractNumId w:val="26"/>
  </w:num>
  <w:num w:numId="6" w16cid:durableId="735862504">
    <w:abstractNumId w:val="1"/>
  </w:num>
  <w:num w:numId="7" w16cid:durableId="726223761">
    <w:abstractNumId w:val="12"/>
  </w:num>
  <w:num w:numId="8" w16cid:durableId="162863567">
    <w:abstractNumId w:val="10"/>
  </w:num>
  <w:num w:numId="9" w16cid:durableId="1667367144">
    <w:abstractNumId w:val="40"/>
  </w:num>
  <w:num w:numId="10" w16cid:durableId="550729101">
    <w:abstractNumId w:val="47"/>
  </w:num>
  <w:num w:numId="11" w16cid:durableId="1076047691">
    <w:abstractNumId w:val="25"/>
  </w:num>
  <w:num w:numId="12" w16cid:durableId="604462613">
    <w:abstractNumId w:val="33"/>
  </w:num>
  <w:num w:numId="13" w16cid:durableId="1845780014">
    <w:abstractNumId w:val="42"/>
  </w:num>
  <w:num w:numId="14" w16cid:durableId="1945259494">
    <w:abstractNumId w:val="9"/>
  </w:num>
  <w:num w:numId="15" w16cid:durableId="1727416116">
    <w:abstractNumId w:val="4"/>
  </w:num>
  <w:num w:numId="16" w16cid:durableId="1945989874">
    <w:abstractNumId w:val="5"/>
  </w:num>
  <w:num w:numId="17" w16cid:durableId="1974170009">
    <w:abstractNumId w:val="41"/>
  </w:num>
  <w:num w:numId="18" w16cid:durableId="403795366">
    <w:abstractNumId w:val="39"/>
  </w:num>
  <w:num w:numId="19" w16cid:durableId="624317430">
    <w:abstractNumId w:val="18"/>
  </w:num>
  <w:num w:numId="20" w16cid:durableId="539170249">
    <w:abstractNumId w:val="2"/>
  </w:num>
  <w:num w:numId="21" w16cid:durableId="379400677">
    <w:abstractNumId w:val="31"/>
  </w:num>
  <w:num w:numId="22" w16cid:durableId="1509447991">
    <w:abstractNumId w:val="37"/>
  </w:num>
  <w:num w:numId="23" w16cid:durableId="501629076">
    <w:abstractNumId w:val="36"/>
  </w:num>
  <w:num w:numId="24" w16cid:durableId="257300151">
    <w:abstractNumId w:val="43"/>
  </w:num>
  <w:num w:numId="25" w16cid:durableId="53898450">
    <w:abstractNumId w:val="27"/>
  </w:num>
  <w:num w:numId="26" w16cid:durableId="2142383143">
    <w:abstractNumId w:val="8"/>
  </w:num>
  <w:num w:numId="27" w16cid:durableId="1584533146">
    <w:abstractNumId w:val="45"/>
  </w:num>
  <w:num w:numId="28" w16cid:durableId="24327498">
    <w:abstractNumId w:val="32"/>
  </w:num>
  <w:num w:numId="29" w16cid:durableId="246043659">
    <w:abstractNumId w:val="24"/>
  </w:num>
  <w:num w:numId="30" w16cid:durableId="923605990">
    <w:abstractNumId w:val="22"/>
  </w:num>
  <w:num w:numId="31" w16cid:durableId="829715568">
    <w:abstractNumId w:val="46"/>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8"/>
  </w:num>
  <w:num w:numId="39" w16cid:durableId="1847133960">
    <w:abstractNumId w:val="11"/>
  </w:num>
  <w:num w:numId="40" w16cid:durableId="1384602047">
    <w:abstractNumId w:val="14"/>
  </w:num>
  <w:num w:numId="41" w16cid:durableId="1541673716">
    <w:abstractNumId w:val="34"/>
  </w:num>
  <w:num w:numId="42" w16cid:durableId="545332113">
    <w:abstractNumId w:val="30"/>
  </w:num>
  <w:num w:numId="43" w16cid:durableId="1224951119">
    <w:abstractNumId w:val="16"/>
  </w:num>
  <w:num w:numId="44" w16cid:durableId="1407726211">
    <w:abstractNumId w:val="6"/>
  </w:num>
  <w:num w:numId="45" w16cid:durableId="1345549009">
    <w:abstractNumId w:val="7"/>
  </w:num>
  <w:num w:numId="46" w16cid:durableId="1199661491">
    <w:abstractNumId w:val="44"/>
  </w:num>
  <w:num w:numId="47" w16cid:durableId="1984238191">
    <w:abstractNumId w:val="35"/>
  </w:num>
  <w:num w:numId="48" w16cid:durableId="1726290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23A85"/>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95EF7"/>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57ED5"/>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1803"/>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C2B"/>
    <w:rsid w:val="00C03C0E"/>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3338F"/>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 w:type="paragraph" w:customStyle="1" w:styleId="gmail-msonospacing">
    <w:name w:val="gmail-msonospacing"/>
    <w:basedOn w:val="Normal"/>
    <w:rsid w:val="00295EF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2090418775">
      <w:bodyDiv w:val="1"/>
      <w:marLeft w:val="0"/>
      <w:marRight w:val="0"/>
      <w:marTop w:val="0"/>
      <w:marBottom w:val="0"/>
      <w:divBdr>
        <w:top w:val="none" w:sz="0" w:space="0" w:color="auto"/>
        <w:left w:val="none" w:sz="0" w:space="0" w:color="auto"/>
        <w:bottom w:val="none" w:sz="0" w:space="0" w:color="auto"/>
        <w:right w:val="none" w:sz="0" w:space="0" w:color="auto"/>
      </w:divBdr>
      <w:divsChild>
        <w:div w:id="583420800">
          <w:marLeft w:val="0"/>
          <w:marRight w:val="0"/>
          <w:marTop w:val="0"/>
          <w:marBottom w:val="0"/>
          <w:divBdr>
            <w:top w:val="none" w:sz="0" w:space="0" w:color="auto"/>
            <w:left w:val="none" w:sz="0" w:space="0" w:color="auto"/>
            <w:bottom w:val="none" w:sz="0" w:space="0" w:color="auto"/>
            <w:right w:val="none" w:sz="0" w:space="0" w:color="auto"/>
          </w:divBdr>
          <w:divsChild>
            <w:div w:id="886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Heyder Manrique</cp:lastModifiedBy>
  <cp:revision>23</cp:revision>
  <dcterms:created xsi:type="dcterms:W3CDTF">2023-10-04T18:21:00Z</dcterms:created>
  <dcterms:modified xsi:type="dcterms:W3CDTF">2023-10-15T16:57:00Z</dcterms:modified>
</cp:coreProperties>
</file>